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2A" w:rsidRPr="00C64B39" w:rsidRDefault="00155C2A" w:rsidP="00155C2A">
      <w:pPr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C64B39">
        <w:rPr>
          <w:b/>
          <w:color w:val="000000"/>
          <w:sz w:val="24"/>
          <w:szCs w:val="24"/>
        </w:rPr>
        <w:t>Приложение №</w:t>
      </w:r>
      <w:bookmarkStart w:id="0" w:name="_GoBack"/>
      <w:bookmarkEnd w:id="0"/>
      <w:r w:rsidRPr="00C64B39">
        <w:rPr>
          <w:b/>
          <w:color w:val="000000"/>
          <w:sz w:val="24"/>
          <w:szCs w:val="24"/>
        </w:rPr>
        <w:t>4</w:t>
      </w:r>
    </w:p>
    <w:p w:rsidR="00155C2A" w:rsidRPr="00155C2A" w:rsidRDefault="00155C2A" w:rsidP="00155C2A">
      <w:pPr>
        <w:rPr>
          <w:color w:val="000000"/>
          <w:sz w:val="24"/>
          <w:szCs w:val="24"/>
        </w:rPr>
      </w:pPr>
      <w:r w:rsidRPr="00155C2A">
        <w:rPr>
          <w:color w:val="000000"/>
          <w:sz w:val="24"/>
          <w:szCs w:val="24"/>
        </w:rPr>
        <w:t xml:space="preserve">                                                                            </w:t>
      </w:r>
      <w:r w:rsidR="003B045A">
        <w:rPr>
          <w:color w:val="000000"/>
          <w:sz w:val="24"/>
          <w:szCs w:val="24"/>
        </w:rPr>
        <w:t xml:space="preserve">           к договору № 099/2015</w:t>
      </w:r>
      <w:r w:rsidRPr="00155C2A">
        <w:rPr>
          <w:color w:val="000000"/>
          <w:sz w:val="24"/>
          <w:szCs w:val="24"/>
        </w:rPr>
        <w:t>/12-03/____</w:t>
      </w:r>
    </w:p>
    <w:p w:rsidR="00155C2A" w:rsidRPr="00155C2A" w:rsidRDefault="00155C2A" w:rsidP="00155C2A">
      <w:pPr>
        <w:jc w:val="center"/>
        <w:rPr>
          <w:color w:val="000000"/>
          <w:sz w:val="24"/>
          <w:szCs w:val="24"/>
        </w:rPr>
      </w:pPr>
      <w:r w:rsidRPr="00155C2A">
        <w:rPr>
          <w:color w:val="000000"/>
          <w:sz w:val="24"/>
          <w:szCs w:val="24"/>
        </w:rPr>
        <w:t xml:space="preserve">                                                                    от «    </w:t>
      </w:r>
      <w:r w:rsidR="003B045A">
        <w:rPr>
          <w:color w:val="000000"/>
          <w:sz w:val="24"/>
          <w:szCs w:val="24"/>
        </w:rPr>
        <w:t xml:space="preserve"> »                          2015</w:t>
      </w:r>
      <w:r w:rsidR="00291D6C">
        <w:rPr>
          <w:color w:val="000000"/>
          <w:sz w:val="24"/>
          <w:szCs w:val="24"/>
        </w:rPr>
        <w:t xml:space="preserve"> </w:t>
      </w:r>
      <w:r w:rsidRPr="00155C2A">
        <w:rPr>
          <w:color w:val="000000"/>
          <w:sz w:val="24"/>
          <w:szCs w:val="24"/>
        </w:rPr>
        <w:t>г.</w:t>
      </w:r>
    </w:p>
    <w:p w:rsidR="00155C2A" w:rsidRPr="00155C2A" w:rsidRDefault="00155C2A" w:rsidP="00155C2A">
      <w:pPr>
        <w:jc w:val="right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916ED2" w:rsidRDefault="00916ED2" w:rsidP="006134C8">
      <w:pPr>
        <w:spacing w:line="276" w:lineRule="auto"/>
        <w:jc w:val="center"/>
        <w:rPr>
          <w:b/>
          <w:color w:val="000000"/>
        </w:rPr>
      </w:pPr>
      <w:r w:rsidRPr="00916ED2">
        <w:rPr>
          <w:b/>
          <w:color w:val="000000"/>
        </w:rPr>
        <w:t>ТЕХНИЧЕСКОЕ ЗАДАНИЕ</w:t>
      </w:r>
    </w:p>
    <w:p w:rsidR="001F00B3" w:rsidRDefault="00155C2A" w:rsidP="006134C8">
      <w:pPr>
        <w:spacing w:line="276" w:lineRule="auto"/>
        <w:jc w:val="center"/>
        <w:rPr>
          <w:color w:val="000000"/>
          <w:u w:val="single"/>
        </w:rPr>
      </w:pPr>
      <w:r w:rsidRPr="00155C2A">
        <w:rPr>
          <w:color w:val="000000"/>
        </w:rPr>
        <w:t xml:space="preserve">на поставку </w:t>
      </w:r>
      <w:r w:rsidR="00991671" w:rsidRPr="00991671">
        <w:rPr>
          <w:color w:val="000000"/>
          <w:u w:val="single"/>
        </w:rPr>
        <w:t>кислоты серной технической (МНГ)</w:t>
      </w:r>
      <w:r w:rsidR="001F00B3">
        <w:rPr>
          <w:color w:val="000000"/>
          <w:u w:val="single"/>
        </w:rPr>
        <w:t xml:space="preserve"> </w:t>
      </w:r>
      <w:r w:rsidR="001F00B3" w:rsidRPr="001F00B3">
        <w:rPr>
          <w:color w:val="000000"/>
          <w:u w:val="single"/>
        </w:rPr>
        <w:t>ГОСТ 2184-2013 2</w:t>
      </w:r>
      <w:r w:rsidR="00291D6C">
        <w:rPr>
          <w:color w:val="000000"/>
          <w:u w:val="single"/>
        </w:rPr>
        <w:t xml:space="preserve"> </w:t>
      </w:r>
      <w:r w:rsidR="001F00B3" w:rsidRPr="001F00B3">
        <w:rPr>
          <w:color w:val="000000"/>
          <w:u w:val="single"/>
        </w:rPr>
        <w:t>сорт</w:t>
      </w:r>
    </w:p>
    <w:p w:rsidR="00991671" w:rsidRPr="00991671" w:rsidRDefault="008607E6" w:rsidP="006134C8">
      <w:pPr>
        <w:spacing w:line="276" w:lineRule="auto"/>
        <w:jc w:val="center"/>
        <w:rPr>
          <w:color w:val="000000"/>
          <w:u w:val="single"/>
        </w:rPr>
      </w:pPr>
      <w:r w:rsidRPr="008607E6">
        <w:rPr>
          <w:bCs/>
          <w:color w:val="000000"/>
          <w:u w:val="single"/>
        </w:rPr>
        <w:t>(второе полугодие 2015 - 1 квартал 2016)</w:t>
      </w:r>
      <w:r w:rsidR="00746DF2">
        <w:rPr>
          <w:color w:val="000000"/>
          <w:u w:val="single"/>
        </w:rPr>
        <w:t xml:space="preserve"> для </w:t>
      </w:r>
      <w:r w:rsidR="00991671">
        <w:rPr>
          <w:color w:val="000000"/>
          <w:u w:val="single"/>
        </w:rPr>
        <w:t>АО «Далур»</w:t>
      </w:r>
    </w:p>
    <w:p w:rsidR="00155C2A" w:rsidRPr="00155C2A" w:rsidRDefault="00155C2A" w:rsidP="006134C8">
      <w:pPr>
        <w:spacing w:line="276" w:lineRule="auto"/>
        <w:jc w:val="center"/>
        <w:rPr>
          <w:color w:val="000000" w:themeColor="text1"/>
        </w:rPr>
      </w:pPr>
    </w:p>
    <w:p w:rsidR="00155C2A" w:rsidRPr="00155C2A" w:rsidRDefault="00155C2A" w:rsidP="006134C8">
      <w:pPr>
        <w:spacing w:line="276" w:lineRule="auto"/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 w:themeColor="text1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Default="00155C2A" w:rsidP="00155C2A">
      <w:pPr>
        <w:jc w:val="center"/>
        <w:rPr>
          <w:color w:val="000000"/>
        </w:rPr>
      </w:pPr>
    </w:p>
    <w:p w:rsidR="00916ED2" w:rsidRDefault="00916ED2" w:rsidP="00155C2A">
      <w:pPr>
        <w:jc w:val="center"/>
        <w:rPr>
          <w:color w:val="000000"/>
        </w:rPr>
      </w:pPr>
    </w:p>
    <w:p w:rsidR="00916ED2" w:rsidRDefault="00916ED2" w:rsidP="00155C2A">
      <w:pPr>
        <w:jc w:val="center"/>
        <w:rPr>
          <w:color w:val="000000"/>
        </w:rPr>
      </w:pPr>
    </w:p>
    <w:p w:rsidR="00916ED2" w:rsidRDefault="00916ED2" w:rsidP="00155C2A">
      <w:pPr>
        <w:jc w:val="center"/>
        <w:rPr>
          <w:color w:val="000000"/>
        </w:rPr>
      </w:pPr>
    </w:p>
    <w:p w:rsidR="00916ED2" w:rsidRDefault="00916ED2" w:rsidP="00155C2A">
      <w:pPr>
        <w:jc w:val="center"/>
        <w:rPr>
          <w:color w:val="000000"/>
        </w:rPr>
      </w:pPr>
    </w:p>
    <w:p w:rsidR="00916ED2" w:rsidRPr="00155C2A" w:rsidRDefault="00916ED2" w:rsidP="00155C2A">
      <w:pPr>
        <w:jc w:val="center"/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</w:p>
    <w:p w:rsidR="00155C2A" w:rsidRPr="00155C2A" w:rsidRDefault="00155C2A" w:rsidP="006134C8">
      <w:pPr>
        <w:rPr>
          <w:color w:val="000000"/>
        </w:rPr>
      </w:pPr>
    </w:p>
    <w:p w:rsidR="00155C2A" w:rsidRPr="00155C2A" w:rsidRDefault="00155C2A" w:rsidP="00155C2A">
      <w:pPr>
        <w:rPr>
          <w:color w:val="000000"/>
        </w:rPr>
      </w:pPr>
    </w:p>
    <w:p w:rsidR="00155C2A" w:rsidRPr="00155C2A" w:rsidRDefault="00155C2A" w:rsidP="00155C2A">
      <w:pPr>
        <w:jc w:val="center"/>
        <w:rPr>
          <w:color w:val="000000"/>
        </w:rPr>
      </w:pPr>
      <w:r w:rsidRPr="00155C2A">
        <w:rPr>
          <w:color w:val="000000"/>
        </w:rPr>
        <w:t>с. Уксянское</w:t>
      </w:r>
    </w:p>
    <w:p w:rsidR="00155C2A" w:rsidRDefault="001F2645" w:rsidP="00155C2A">
      <w:pPr>
        <w:jc w:val="center"/>
        <w:rPr>
          <w:color w:val="000000"/>
        </w:rPr>
      </w:pPr>
      <w:r>
        <w:rPr>
          <w:color w:val="000000"/>
        </w:rPr>
        <w:t>2015</w:t>
      </w:r>
    </w:p>
    <w:p w:rsidR="00DB20D7" w:rsidRPr="00991671" w:rsidRDefault="00DB20D7" w:rsidP="00916ED2">
      <w:pPr>
        <w:rPr>
          <w:color w:val="000000"/>
          <w:u w:val="single"/>
        </w:rPr>
      </w:pPr>
    </w:p>
    <w:p w:rsidR="00DB20D7" w:rsidRDefault="00DB20D7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rPr>
          <w:color w:val="000000"/>
        </w:rPr>
      </w:pPr>
      <w:r>
        <w:rPr>
          <w:color w:val="000000"/>
        </w:rPr>
        <w:t xml:space="preserve">РАЗДЕЛ 1. ОБЩИЕ СВЕДЕНИЯ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1.1 Наименование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1.2 Сведения о новизне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1.3 Этапы разработки / изготовления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1.4 Документы для разработки / изготовления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1.5 Код ОКП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2. ОБЛАСТЬ ПРИМЕНЕНИЯ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3. УСЛОВИЯ ЭКСПЛУАТАЦИИ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4. ТЕХНИЧЕСКИЕ ТРЕБОВАНИЯ</w:t>
      </w:r>
    </w:p>
    <w:p w:rsidR="00BC4DAC" w:rsidRDefault="00BC4DAC" w:rsidP="00BC4DAC">
      <w:pPr>
        <w:ind w:left="2694" w:hanging="1843"/>
        <w:rPr>
          <w:color w:val="000000"/>
        </w:rPr>
      </w:pPr>
      <w:r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4.2. Требования к надежности </w:t>
      </w:r>
    </w:p>
    <w:p w:rsidR="00BC4DAC" w:rsidRDefault="00BC4DAC" w:rsidP="00BC4DAC">
      <w:pPr>
        <w:ind w:left="2694" w:hanging="1843"/>
        <w:rPr>
          <w:color w:val="000000"/>
        </w:rPr>
      </w:pPr>
      <w:r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4.4 Требования к маркировке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4.5 Требования к упаковке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BC4DAC" w:rsidRDefault="00BC4DAC" w:rsidP="00BC4DAC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BC4DAC" w:rsidRDefault="00BC4DAC" w:rsidP="00BC4DAC">
      <w:pPr>
        <w:tabs>
          <w:tab w:val="left" w:pos="1276"/>
        </w:tabs>
        <w:ind w:left="2694" w:hanging="1843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BC4DAC" w:rsidRDefault="00BC4DAC" w:rsidP="00BC4DAC">
      <w:pPr>
        <w:ind w:left="1418" w:hanging="1418"/>
        <w:rPr>
          <w:color w:val="000000"/>
        </w:rPr>
      </w:pPr>
      <w:r>
        <w:rPr>
          <w:color w:val="000000"/>
        </w:rPr>
        <w:t>РАЗДЕЛ 8. ТРЕБОВАНИЯ К ОБЪЕМУ И/ИЛИ СРОКУ ПРЕДОСТАВЛЕНИЯ ГАРАНТИЙ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9. ТРЕБОВАНИЯ К ОБСЛУЖИВАНИЮ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10. ЭКОЛОГИЧЕСКИЕ ТРЕБОВАНИЯ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11. ТРЕБОВАНИЯ ПО БЕЗОПАСНОСТИ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12. ТРЕБОВАНИЯ К КАЧЕСТВУ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BC4DAC" w:rsidRDefault="00BC4DAC" w:rsidP="00BC4DAC">
      <w:pPr>
        <w:ind w:left="1418" w:hanging="1418"/>
        <w:rPr>
          <w:color w:val="000000"/>
        </w:rPr>
      </w:pPr>
      <w:r>
        <w:rPr>
          <w:color w:val="000000"/>
        </w:rPr>
        <w:t>РАЗДЕЛ 14. ТРЕБОВАНИЯ К КОЛИЧЕСТВУ И СРОКУ (ПЕРИОДИЧНОСТИ) ПОСТАВКИ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15. ТРЕБОВАНИЕ К ФОРМЕ ПРЕДСТАВЛЯЕМОЙ  ИНФОРМАЦИИ</w:t>
      </w:r>
    </w:p>
    <w:p w:rsidR="00BC4DAC" w:rsidRDefault="00BC4DAC" w:rsidP="00BC4DAC">
      <w:pPr>
        <w:rPr>
          <w:color w:val="000000"/>
        </w:rPr>
      </w:pPr>
      <w:bookmarkStart w:id="1" w:name="OLE_LINK3"/>
      <w:bookmarkStart w:id="2" w:name="OLE_LINK2"/>
      <w:r>
        <w:rPr>
          <w:color w:val="000000"/>
        </w:rPr>
        <w:t>РАЗДЕЛ 16. ПЕРЕЧЕНЬ ПРИНЯТЫХ СОКРАЩЕНИЙ</w:t>
      </w:r>
    </w:p>
    <w:bookmarkEnd w:id="1"/>
    <w:bookmarkEnd w:id="2"/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5597C" w:rsidRPr="0075597C" w:rsidRDefault="0075597C" w:rsidP="00BC4DAC">
      <w:pPr>
        <w:rPr>
          <w:color w:val="000000"/>
        </w:rPr>
      </w:pPr>
    </w:p>
    <w:p w:rsidR="00BC4DAC" w:rsidRDefault="00BC4DAC" w:rsidP="00BC4DAC">
      <w:pPr>
        <w:rPr>
          <w:color w:val="000000"/>
        </w:rPr>
      </w:pPr>
    </w:p>
    <w:p w:rsidR="00916ED2" w:rsidRDefault="00916ED2" w:rsidP="00BC4DAC">
      <w:pPr>
        <w:jc w:val="center"/>
        <w:rPr>
          <w:color w:val="000000"/>
        </w:rPr>
      </w:pPr>
    </w:p>
    <w:p w:rsidR="00916ED2" w:rsidRDefault="00916ED2" w:rsidP="00BC4DAC">
      <w:pPr>
        <w:jc w:val="center"/>
        <w:rPr>
          <w:color w:val="000000"/>
        </w:rPr>
      </w:pPr>
    </w:p>
    <w:p w:rsidR="00916ED2" w:rsidRDefault="00916ED2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1. ОБЩИЕ СВЕДЕНИЯ</w:t>
      </w:r>
    </w:p>
    <w:p w:rsidR="00BC4DAC" w:rsidRPr="003D695E" w:rsidRDefault="00BC4DAC" w:rsidP="00BC4D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</w:rPr>
            </w:pPr>
            <w:r w:rsidRPr="003D695E">
              <w:rPr>
                <w:color w:val="000000"/>
              </w:rPr>
              <w:t>Подраздел 1.1 Наименование</w:t>
            </w:r>
          </w:p>
          <w:p w:rsidR="000D6C7F" w:rsidRDefault="0075597C" w:rsidP="0075597C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Поставка </w:t>
            </w:r>
            <w:r w:rsidRPr="0075597C">
              <w:rPr>
                <w:color w:val="000000"/>
                <w:u w:val="single"/>
              </w:rPr>
              <w:t>кислоты серной технической (МНГ)</w:t>
            </w:r>
            <w:r>
              <w:rPr>
                <w:color w:val="000000"/>
                <w:u w:val="single"/>
              </w:rPr>
              <w:t xml:space="preserve"> </w:t>
            </w:r>
            <w:r w:rsidR="000D6C7F" w:rsidRPr="000D6C7F">
              <w:rPr>
                <w:color w:val="000000"/>
                <w:u w:val="single"/>
              </w:rPr>
              <w:t>ГОСТ 2184-2013 2</w:t>
            </w:r>
            <w:r w:rsidR="00291D6C">
              <w:rPr>
                <w:color w:val="000000"/>
                <w:u w:val="single"/>
              </w:rPr>
              <w:t xml:space="preserve"> </w:t>
            </w:r>
            <w:r w:rsidR="000D6C7F" w:rsidRPr="000D6C7F">
              <w:rPr>
                <w:color w:val="000000"/>
                <w:u w:val="single"/>
              </w:rPr>
              <w:t xml:space="preserve">сорт </w:t>
            </w:r>
          </w:p>
          <w:p w:rsidR="0075597C" w:rsidRPr="0075597C" w:rsidRDefault="006134C8" w:rsidP="006134C8">
            <w:pPr>
              <w:jc w:val="center"/>
              <w:rPr>
                <w:color w:val="000000"/>
                <w:u w:val="single"/>
              </w:rPr>
            </w:pPr>
            <w:r w:rsidRPr="006134C8">
              <w:rPr>
                <w:bCs/>
                <w:color w:val="000000"/>
                <w:u w:val="single"/>
              </w:rPr>
              <w:t>(второе полугодие 2015 - 1 квартал 2016)</w:t>
            </w:r>
            <w:r>
              <w:rPr>
                <w:bCs/>
                <w:color w:val="000000"/>
              </w:rPr>
              <w:t xml:space="preserve"> </w:t>
            </w:r>
            <w:r w:rsidR="00B73BFC">
              <w:rPr>
                <w:color w:val="000000"/>
                <w:u w:val="single"/>
              </w:rPr>
              <w:t xml:space="preserve">для </w:t>
            </w:r>
            <w:r w:rsidR="0075597C">
              <w:rPr>
                <w:color w:val="000000"/>
                <w:u w:val="single"/>
              </w:rPr>
              <w:t>АО «Далур»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9600E4" w:rsidP="00185EC7">
            <w:pPr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Серная кислота</w:t>
            </w:r>
            <w:r w:rsidR="00291D6C">
              <w:rPr>
                <w:i/>
                <w:color w:val="000000"/>
                <w:sz w:val="24"/>
                <w:szCs w:val="24"/>
              </w:rPr>
              <w:t xml:space="preserve"> контактная</w:t>
            </w:r>
            <w:r w:rsidRPr="003D695E">
              <w:rPr>
                <w:i/>
                <w:color w:val="000000"/>
                <w:sz w:val="24"/>
                <w:szCs w:val="24"/>
              </w:rPr>
              <w:t xml:space="preserve"> техническая. Сорт 2. ГОСТ 2184-</w:t>
            </w:r>
            <w:r w:rsidR="00185EC7">
              <w:rPr>
                <w:i/>
                <w:color w:val="000000"/>
                <w:sz w:val="24"/>
                <w:szCs w:val="24"/>
              </w:rPr>
              <w:t>2013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3" w:name="_Hlk356466017"/>
            <w:r w:rsidRPr="003D695E">
              <w:rPr>
                <w:color w:val="000000"/>
              </w:rPr>
              <w:t>Подраздел 1.2 Сведения о новизне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9600E4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Поставляемый товар должен быть новым</w:t>
            </w:r>
          </w:p>
        </w:tc>
      </w:tr>
      <w:bookmarkEnd w:id="3"/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 xml:space="preserve">Подраздел 1.3 </w:t>
            </w:r>
            <w:r w:rsidRPr="003D695E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9600E4" w:rsidP="009600E4">
            <w:pPr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Особых требований не предусмотрено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 xml:space="preserve">Подраздел 1.4 </w:t>
            </w:r>
            <w:r w:rsidRPr="003D695E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9600E4" w:rsidP="00792F0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Обязательное наличие сертификата качества</w:t>
            </w:r>
            <w:r w:rsidR="00792F06">
              <w:rPr>
                <w:i/>
                <w:color w:val="000000"/>
                <w:sz w:val="24"/>
                <w:szCs w:val="24"/>
              </w:rPr>
              <w:t xml:space="preserve"> на кислоту серную (МНГ) необходимо предоставить на момент поставки ТМЦ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1.5 Код ОКП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743B65" w:rsidP="0020079E">
            <w:pPr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21 </w:t>
            </w:r>
            <w:r w:rsidR="0020079E" w:rsidRPr="003D695E">
              <w:rPr>
                <w:i/>
                <w:color w:val="000000"/>
                <w:sz w:val="24"/>
                <w:szCs w:val="24"/>
              </w:rPr>
              <w:t>2111 0340</w:t>
            </w:r>
          </w:p>
        </w:tc>
      </w:tr>
    </w:tbl>
    <w:p w:rsidR="00BC4DAC" w:rsidRPr="003D695E" w:rsidRDefault="00BC4DAC" w:rsidP="00BC4DAC">
      <w:pPr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2. ОБЛАСТЬ ПРИМЕНЕНИЯ</w:t>
      </w:r>
    </w:p>
    <w:p w:rsidR="00BC4DAC" w:rsidRPr="003D695E" w:rsidRDefault="00BC4DAC" w:rsidP="00BC4D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D900B6" w:rsidP="0016624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Применяется в технологическом процессе добычного и перерабатывающего комплексов  предприятия.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3. УСЛОВИЯ ЭКСПЛУАТАЦИИ</w:t>
      </w:r>
    </w:p>
    <w:p w:rsidR="00BC4DAC" w:rsidRPr="003D695E" w:rsidRDefault="00BC4DAC" w:rsidP="00BC4DA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EA" w:rsidRPr="003D695E" w:rsidRDefault="007760EA">
            <w:pPr>
              <w:pStyle w:val="a5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Применяется:</w:t>
            </w:r>
          </w:p>
          <w:p w:rsidR="007760EA" w:rsidRPr="003D695E" w:rsidRDefault="00291D6C">
            <w:pPr>
              <w:pStyle w:val="a5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r w:rsidR="007760EA" w:rsidRPr="003D695E">
              <w:rPr>
                <w:i/>
                <w:color w:val="000000"/>
                <w:sz w:val="24"/>
                <w:szCs w:val="24"/>
              </w:rPr>
              <w:t xml:space="preserve">в добычном комплексе в качестве растворителя: серной кислотой </w:t>
            </w:r>
            <w:proofErr w:type="spellStart"/>
            <w:r w:rsidR="007760EA" w:rsidRPr="003D695E">
              <w:rPr>
                <w:i/>
                <w:color w:val="000000"/>
                <w:sz w:val="24"/>
                <w:szCs w:val="24"/>
              </w:rPr>
              <w:t>доукрепляются</w:t>
            </w:r>
            <w:proofErr w:type="spellEnd"/>
            <w:r w:rsidR="007760EA" w:rsidRPr="003D695E">
              <w:rPr>
                <w:i/>
                <w:color w:val="000000"/>
                <w:sz w:val="24"/>
                <w:szCs w:val="24"/>
              </w:rPr>
              <w:t xml:space="preserve"> маточные растворы до заданной концентрации.</w:t>
            </w:r>
          </w:p>
          <w:p w:rsidR="00BC4DAC" w:rsidRPr="003D695E" w:rsidRDefault="00E22218" w:rsidP="00E22218">
            <w:pPr>
              <w:pStyle w:val="a5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 в перерабатывающем комплексе</w:t>
            </w:r>
            <w:r w:rsidR="007760EA" w:rsidRPr="003D695E">
              <w:rPr>
                <w:i/>
                <w:color w:val="000000"/>
                <w:sz w:val="24"/>
                <w:szCs w:val="24"/>
              </w:rPr>
              <w:t>: в процессе десорбции</w:t>
            </w:r>
            <w:r w:rsidR="007760EA" w:rsidRPr="003D695E">
              <w:t xml:space="preserve"> </w:t>
            </w:r>
            <w:r w:rsidR="00291D6C">
              <w:rPr>
                <w:i/>
                <w:color w:val="000000"/>
                <w:sz w:val="24"/>
                <w:szCs w:val="24"/>
              </w:rPr>
              <w:t xml:space="preserve">и денитрации </w:t>
            </w:r>
            <w:proofErr w:type="spellStart"/>
            <w:r w:rsidR="00291D6C">
              <w:rPr>
                <w:i/>
                <w:color w:val="000000"/>
                <w:sz w:val="24"/>
                <w:szCs w:val="24"/>
              </w:rPr>
              <w:t>доукрепляют</w:t>
            </w:r>
            <w:proofErr w:type="spellEnd"/>
            <w:r w:rsidR="007760EA" w:rsidRPr="003D695E">
              <w:rPr>
                <w:i/>
                <w:color w:val="000000"/>
                <w:sz w:val="24"/>
                <w:szCs w:val="24"/>
              </w:rPr>
              <w:t xml:space="preserve"> серной кислотой заданной </w:t>
            </w:r>
            <w:r w:rsidRPr="003D695E">
              <w:rPr>
                <w:i/>
                <w:color w:val="000000"/>
                <w:sz w:val="24"/>
                <w:szCs w:val="24"/>
              </w:rPr>
              <w:t>концентрацией</w:t>
            </w:r>
            <w:r w:rsidR="007760EA" w:rsidRPr="003D695E">
              <w:rPr>
                <w:i/>
                <w:color w:val="000000"/>
                <w:sz w:val="24"/>
                <w:szCs w:val="24"/>
              </w:rPr>
              <w:t xml:space="preserve"> регенерирующий и промывочный раствор.</w:t>
            </w:r>
            <w:r w:rsidRPr="003D695E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C4DAC" w:rsidRPr="003D695E" w:rsidRDefault="00BC4DAC" w:rsidP="00EF573C">
      <w:pPr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4. ТЕХНИЧЕСКИЕ ТРЕБОВАНИЯ</w:t>
      </w:r>
    </w:p>
    <w:p w:rsidR="00BC4DAC" w:rsidRPr="003D695E" w:rsidRDefault="00BC4DAC" w:rsidP="00BC4DA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color w:val="000000"/>
              </w:rPr>
            </w:pPr>
            <w:r w:rsidRPr="003D695E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79" w:rsidRDefault="00FD555F" w:rsidP="00792F06">
            <w:pPr>
              <w:pStyle w:val="a5"/>
              <w:tabs>
                <w:tab w:val="left" w:pos="-25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Серная кислота 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контактная </w:t>
            </w:r>
            <w:r w:rsidRPr="003D695E">
              <w:rPr>
                <w:i/>
                <w:color w:val="000000"/>
                <w:sz w:val="24"/>
                <w:szCs w:val="24"/>
              </w:rPr>
              <w:t>техническая. Сорт 2. ГОСТ 2184-</w:t>
            </w:r>
            <w:r w:rsidR="005D499D">
              <w:rPr>
                <w:i/>
                <w:color w:val="000000"/>
                <w:sz w:val="24"/>
                <w:szCs w:val="24"/>
              </w:rPr>
              <w:t>2013</w:t>
            </w:r>
            <w:r w:rsidRPr="003D695E">
              <w:rPr>
                <w:i/>
                <w:color w:val="000000"/>
                <w:sz w:val="24"/>
                <w:szCs w:val="24"/>
              </w:rPr>
              <w:t>.</w:t>
            </w:r>
            <w:r w:rsidR="00656D34" w:rsidRPr="003D695E">
              <w:t xml:space="preserve"> 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Плотность 1,84 г/см³, </w:t>
            </w:r>
            <w:r w:rsidR="00CC6D16" w:rsidRPr="003D695E">
              <w:rPr>
                <w:i/>
                <w:color w:val="000000"/>
                <w:sz w:val="24"/>
                <w:szCs w:val="24"/>
              </w:rPr>
              <w:t xml:space="preserve">Массовая доля моногидрата не менее 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 92,5%, </w:t>
            </w:r>
            <w:r w:rsidR="00CC6D16" w:rsidRPr="003D695E">
              <w:rPr>
                <w:i/>
                <w:color w:val="000000"/>
                <w:sz w:val="24"/>
                <w:szCs w:val="24"/>
              </w:rPr>
              <w:t>Массовая доля железа</w:t>
            </w:r>
            <w:r w:rsidR="00291D6C">
              <w:rPr>
                <w:i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291D6C">
              <w:rPr>
                <w:i/>
                <w:color w:val="000000"/>
                <w:sz w:val="24"/>
                <w:szCs w:val="24"/>
              </w:rPr>
              <w:t>Fe</w:t>
            </w:r>
            <w:proofErr w:type="spellEnd"/>
            <w:r w:rsidR="00291D6C">
              <w:rPr>
                <w:i/>
                <w:color w:val="000000"/>
                <w:sz w:val="24"/>
                <w:szCs w:val="24"/>
              </w:rPr>
              <w:t>)</w:t>
            </w:r>
            <w:r w:rsidR="00CC6D16" w:rsidRPr="003D695E">
              <w:rPr>
                <w:i/>
                <w:color w:val="000000"/>
                <w:sz w:val="24"/>
                <w:szCs w:val="24"/>
              </w:rPr>
              <w:t xml:space="preserve"> не более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 0,1%, </w:t>
            </w:r>
            <w:r w:rsidR="00CC6D16" w:rsidRPr="003D695E">
              <w:rPr>
                <w:i/>
                <w:color w:val="000000"/>
                <w:sz w:val="24"/>
                <w:szCs w:val="24"/>
              </w:rPr>
              <w:t>Цвет раствора сравнения не более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 6 </w:t>
            </w:r>
            <w:r w:rsidR="00CC6D16" w:rsidRPr="003D695E">
              <w:rPr>
                <w:i/>
                <w:color w:val="000000"/>
                <w:sz w:val="24"/>
                <w:szCs w:val="24"/>
              </w:rPr>
              <w:t>см</w:t>
            </w:r>
            <w:r w:rsidR="00656D34" w:rsidRPr="003D695E">
              <w:rPr>
                <w:i/>
                <w:color w:val="000000"/>
                <w:sz w:val="24"/>
                <w:szCs w:val="24"/>
              </w:rPr>
              <w:t xml:space="preserve">³; </w:t>
            </w:r>
          </w:p>
          <w:p w:rsidR="00BC4DAC" w:rsidRPr="003D695E" w:rsidRDefault="00792F06" w:rsidP="00792F06">
            <w:pPr>
              <w:pStyle w:val="a5"/>
              <w:tabs>
                <w:tab w:val="left" w:pos="-25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792F06">
              <w:rPr>
                <w:i/>
                <w:color w:val="000000"/>
                <w:sz w:val="24"/>
                <w:szCs w:val="24"/>
              </w:rPr>
              <w:t>Обязательное наличие сертификата качества на кислоту серную (МНГ) необходимо предоставить на момент поставки ТМЦ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4.2. Требования к надежности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CC6D1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нет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CC6D16" w:rsidP="0075597C">
            <w:pPr>
              <w:pStyle w:val="a5"/>
              <w:tabs>
                <w:tab w:val="left" w:pos="0"/>
              </w:tabs>
              <w:ind w:right="34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нет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4.4 Требования к маркировке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1074BE" w:rsidP="00E2221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На железнодорожные цистерны наносится знак опасности по ГОСТ 19433. Трафареты на цистерны заполняются в соответствии с правилами перевозки грузов.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4.5 Требования к упаковке</w:t>
            </w:r>
          </w:p>
        </w:tc>
      </w:tr>
      <w:tr w:rsidR="00BC4DAC" w:rsidRPr="003D695E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983C6A" w:rsidP="00E22218">
            <w:pPr>
              <w:jc w:val="both"/>
              <w:rPr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Техническую серную кислоту транспортируют железнодорожным транспортом в цистернах</w:t>
            </w:r>
            <w:r w:rsidR="00D53E21" w:rsidRPr="003D695E">
              <w:rPr>
                <w:i/>
                <w:color w:val="000000"/>
                <w:sz w:val="24"/>
                <w:szCs w:val="24"/>
              </w:rPr>
              <w:t xml:space="preserve"> из кислотостойкой стали </w:t>
            </w:r>
            <w:r w:rsidRPr="003D695E">
              <w:rPr>
                <w:i/>
                <w:color w:val="000000"/>
                <w:sz w:val="24"/>
                <w:szCs w:val="24"/>
              </w:rPr>
              <w:t>в соответствии с правилами перевозки грузов.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5. ТРЕБОВАНИЯ ПО ПРАВИЛАМ СДАЧИ И ПРИЕМКИ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5.1 Порядок сдачи и приемки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D53E21" w:rsidP="0016624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iCs/>
                <w:color w:val="000000"/>
                <w:sz w:val="23"/>
                <w:szCs w:val="23"/>
              </w:rPr>
              <w:t xml:space="preserve">В соответствии с регламентирующими документами  предприятия Системы менеджмента качества.  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06" w:rsidRPr="00792F06" w:rsidRDefault="00792F06" w:rsidP="00166241">
            <w:pPr>
              <w:pStyle w:val="a5"/>
              <w:tabs>
                <w:tab w:val="left" w:pos="284"/>
              </w:tabs>
              <w:ind w:right="33" w:firstLine="708"/>
              <w:jc w:val="both"/>
              <w:rPr>
                <w:i/>
                <w:color w:val="000000"/>
                <w:sz w:val="24"/>
                <w:szCs w:val="24"/>
              </w:rPr>
            </w:pPr>
            <w:r w:rsidRPr="00792F06">
              <w:rPr>
                <w:i/>
                <w:color w:val="000000"/>
                <w:sz w:val="24"/>
                <w:szCs w:val="24"/>
              </w:rPr>
              <w:t>Обязательное наличие сертификата качества на кислоту серную (МНГ) необходимо предоставить на момент поставки ТМЦ</w:t>
            </w:r>
          </w:p>
          <w:p w:rsidR="00BC4DAC" w:rsidRPr="003D695E" w:rsidRDefault="00D53E21" w:rsidP="00792F06">
            <w:pPr>
              <w:pStyle w:val="a5"/>
              <w:tabs>
                <w:tab w:val="left" w:pos="284"/>
              </w:tabs>
              <w:ind w:right="33" w:firstLine="708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t xml:space="preserve"> </w:t>
            </w:r>
            <w:r w:rsidRPr="003D695E">
              <w:rPr>
                <w:i/>
                <w:color w:val="000000"/>
                <w:sz w:val="24"/>
                <w:szCs w:val="24"/>
              </w:rPr>
              <w:t>Соответствие ГОСТ 21</w:t>
            </w:r>
            <w:r w:rsidR="003D2FAC">
              <w:rPr>
                <w:i/>
                <w:color w:val="000000"/>
                <w:sz w:val="24"/>
                <w:szCs w:val="24"/>
              </w:rPr>
              <w:t>84-2013</w:t>
            </w:r>
            <w:r w:rsidRPr="003D695E">
              <w:rPr>
                <w:i/>
                <w:color w:val="000000"/>
                <w:sz w:val="24"/>
                <w:szCs w:val="24"/>
              </w:rPr>
              <w:t>, что должно подтверждаться при обязательной сертификации сертификатами соответствия.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6. ТРЕБОВАНИЯ К ТРАНСПОРТИРОВАНИЮ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D53E21" w:rsidP="00166241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Перевозка должна осуществляться ж/д транспортом до станции  Далматово </w:t>
            </w:r>
            <w:proofErr w:type="spellStart"/>
            <w:r w:rsidRPr="003D695E">
              <w:rPr>
                <w:i/>
                <w:color w:val="000000"/>
                <w:sz w:val="24"/>
                <w:szCs w:val="24"/>
              </w:rPr>
              <w:t>Южноуральской</w:t>
            </w:r>
            <w:proofErr w:type="spellEnd"/>
            <w:r w:rsidRPr="003D695E">
              <w:rPr>
                <w:i/>
                <w:color w:val="000000"/>
                <w:sz w:val="24"/>
                <w:szCs w:val="24"/>
              </w:rPr>
              <w:t xml:space="preserve"> ж/д Код станции - 827602 Код предприятия - 3648 ОКПО-51137700 ОКВЭД-12.00.11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7. ТРЕБОВАНИЯ К ХРАНЕНИЮ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4655FA" w:rsidP="00E2221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Техническая серная кислота 2-го сорта должна храниться в емкостях из стали или </w:t>
            </w:r>
            <w:proofErr w:type="spellStart"/>
            <w:r w:rsidRPr="003D695E">
              <w:rPr>
                <w:i/>
                <w:color w:val="000000"/>
                <w:sz w:val="24"/>
                <w:szCs w:val="24"/>
              </w:rPr>
              <w:t>спецстали</w:t>
            </w:r>
            <w:proofErr w:type="spellEnd"/>
            <w:r w:rsidRPr="003D695E">
              <w:rPr>
                <w:i/>
                <w:color w:val="000000"/>
                <w:sz w:val="24"/>
                <w:szCs w:val="24"/>
              </w:rPr>
              <w:t xml:space="preserve">, как </w:t>
            </w:r>
            <w:proofErr w:type="spellStart"/>
            <w:r w:rsidRPr="003D695E">
              <w:rPr>
                <w:i/>
                <w:color w:val="000000"/>
                <w:sz w:val="24"/>
                <w:szCs w:val="24"/>
              </w:rPr>
              <w:t>нефутерованных</w:t>
            </w:r>
            <w:proofErr w:type="spellEnd"/>
            <w:r w:rsidRPr="003D695E">
              <w:rPr>
                <w:i/>
                <w:color w:val="000000"/>
                <w:sz w:val="24"/>
                <w:szCs w:val="24"/>
              </w:rPr>
              <w:t xml:space="preserve">, так и футерованных кислотоупорным кирпичом или кислотоустойчивым материалом.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8. ТРЕБОВАНИЯ К ОБЪЕМУ И/ИЛИ СРОКУ ПРЕДОСТАВЛЕНИЯ ГАРАНТИЙ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D53E21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Гарантийный срок хранения серной кислоты - один месяц со дня изготовления.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9. ТРЕБОВАНИЯ К ОБСЛУЖИВАНИЮ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060CCC" w:rsidP="003D695E">
            <w:pPr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Не требуется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10. ЭКОЛОГИЧЕСКИЕ ТРЕБОВАНИЯ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060CCC" w:rsidP="003D695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Особых требований не предусмотрено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11. ТРЕБОВАНИЯ ПО БЕЗОПАСНОСТИ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060CCC" w:rsidP="00E22218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Техническая серная кислота токсична, </w:t>
            </w:r>
            <w:proofErr w:type="spellStart"/>
            <w:r w:rsidRPr="003D695E">
              <w:rPr>
                <w:i/>
                <w:color w:val="000000"/>
                <w:sz w:val="24"/>
                <w:szCs w:val="24"/>
              </w:rPr>
              <w:t>пожар</w:t>
            </w:r>
            <w:proofErr w:type="gramStart"/>
            <w:r w:rsidRPr="003D695E">
              <w:rPr>
                <w:i/>
                <w:color w:val="000000"/>
                <w:sz w:val="24"/>
                <w:szCs w:val="24"/>
              </w:rPr>
              <w:t>о</w:t>
            </w:r>
            <w:proofErr w:type="spellEnd"/>
            <w:r w:rsidRPr="003D695E">
              <w:rPr>
                <w:i/>
                <w:color w:val="000000"/>
                <w:sz w:val="24"/>
                <w:szCs w:val="24"/>
              </w:rPr>
              <w:t>-</w:t>
            </w:r>
            <w:proofErr w:type="gramEnd"/>
            <w:r w:rsidRPr="003D695E">
              <w:rPr>
                <w:i/>
                <w:color w:val="000000"/>
                <w:sz w:val="24"/>
                <w:szCs w:val="24"/>
              </w:rPr>
              <w:t xml:space="preserve"> и взрывобезопасна. По степени воздействия на организм относится к веществам 2-го класса опасности по ГОСТ 12.1.007. Работающие с серной кислотой должны быть обеспечены специальной одеждой и обувью, а также средствами индивидуальной защиты.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12. ТРЕБОВАНИЯ К КАЧЕСТВУ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060CC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>Серная кислота контактная  т</w:t>
            </w:r>
            <w:r w:rsidR="003E153B">
              <w:rPr>
                <w:i/>
                <w:color w:val="000000"/>
                <w:sz w:val="24"/>
                <w:szCs w:val="24"/>
              </w:rPr>
              <w:t>ехническая. Сорт 2. ГОСТ 2184-2013</w:t>
            </w:r>
            <w:r w:rsidRPr="003D695E">
              <w:rPr>
                <w:i/>
                <w:color w:val="000000"/>
                <w:sz w:val="24"/>
                <w:szCs w:val="24"/>
              </w:rPr>
              <w:t>.</w:t>
            </w:r>
            <w:r w:rsidRPr="003D695E">
              <w:t xml:space="preserve"> </w:t>
            </w:r>
            <w:r w:rsidR="009036AF" w:rsidRPr="009036AF">
              <w:rPr>
                <w:i/>
                <w:color w:val="000000"/>
                <w:sz w:val="24"/>
                <w:szCs w:val="24"/>
              </w:rPr>
              <w:t xml:space="preserve">Обязательное наличие сертификата качества на кислоту серную (МНГ) необходимо предоставить на момент поставки ТМЦ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13. ДОПОЛНИТЕЛЬНЫЕ (ИНЫЕ) ТРЕБОВАНИЯ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060CCC" w:rsidP="003D695E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Нет.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14. ТРЕБОВАНИЯ К КОЛИЧЕСТВУ И СРОКУ (ПЕРИОДИЧНОСТИ) ПОСТАВКИ</w:t>
      </w:r>
    </w:p>
    <w:p w:rsidR="00BC4DAC" w:rsidRPr="003D695E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467CB1" w:rsidP="00467CB1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</w:t>
            </w:r>
            <w:r w:rsidR="00060CCC" w:rsidRPr="003D695E">
              <w:rPr>
                <w:i/>
                <w:color w:val="000000"/>
                <w:sz w:val="24"/>
                <w:szCs w:val="24"/>
              </w:rPr>
              <w:t xml:space="preserve">ставка </w:t>
            </w:r>
            <w:r w:rsidR="004655FA" w:rsidRPr="003D695E">
              <w:rPr>
                <w:i/>
                <w:color w:val="000000"/>
                <w:sz w:val="24"/>
                <w:szCs w:val="24"/>
              </w:rPr>
              <w:t>серной кислоты</w:t>
            </w:r>
            <w:r>
              <w:rPr>
                <w:i/>
                <w:color w:val="000000"/>
                <w:sz w:val="24"/>
                <w:szCs w:val="24"/>
              </w:rPr>
              <w:t xml:space="preserve"> осуществляется ежемесячно </w:t>
            </w:r>
            <w:r w:rsidR="00792F06" w:rsidRPr="00792F06">
              <w:rPr>
                <w:bCs/>
                <w:i/>
                <w:color w:val="000000"/>
                <w:sz w:val="24"/>
                <w:szCs w:val="24"/>
              </w:rPr>
              <w:t>согласно срокам помесячной разбивки, установленным в спецификации (ежесуточно не более 3-х цистерн кислоты)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15. ТРЕБОВАНИЕ К ФОРМЕ ПРЕДСТАВЛЯЕМОЙ ИНФОРМАЦИИ</w:t>
      </w:r>
    </w:p>
    <w:p w:rsidR="00BC4DAC" w:rsidRPr="003D695E" w:rsidRDefault="00BC4DAC" w:rsidP="00BC4D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RPr="003D695E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3D695E" w:rsidRDefault="004655FA" w:rsidP="00E22218">
            <w:pPr>
              <w:jc w:val="both"/>
              <w:rPr>
                <w:color w:val="000000"/>
                <w:sz w:val="24"/>
                <w:szCs w:val="24"/>
              </w:rPr>
            </w:pPr>
            <w:r w:rsidRPr="003D695E">
              <w:rPr>
                <w:i/>
                <w:color w:val="000000"/>
                <w:sz w:val="24"/>
                <w:szCs w:val="24"/>
              </w:rPr>
              <w:t xml:space="preserve">Особых требований не предусмотрено </w:t>
            </w:r>
          </w:p>
        </w:tc>
      </w:tr>
    </w:tbl>
    <w:p w:rsidR="00BC4DAC" w:rsidRPr="003D695E" w:rsidRDefault="00BC4DAC" w:rsidP="00BC4DAC">
      <w:pPr>
        <w:jc w:val="center"/>
        <w:rPr>
          <w:color w:val="000000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16. ПЕРЕЧЕНЬ ПРИНЯТЫХ СОКРАЩЕНИЙ</w:t>
      </w:r>
    </w:p>
    <w:p w:rsidR="00BC4DAC" w:rsidRPr="003D695E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BC4DAC" w:rsidRPr="003D695E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D695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D695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Pr="003D695E" w:rsidRDefault="00BC4D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C4DAC" w:rsidRPr="003D695E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Pr="003D695E" w:rsidRDefault="00BC4DA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Pr="003D695E" w:rsidRDefault="00BC4DA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Pr="003D695E" w:rsidRDefault="00BC4DAC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BC4DAC" w:rsidRPr="003D695E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p w:rsidR="00BC4DAC" w:rsidRPr="003D695E" w:rsidRDefault="00BC4DAC" w:rsidP="00BC4DAC">
      <w:pPr>
        <w:jc w:val="center"/>
        <w:rPr>
          <w:color w:val="000000"/>
        </w:rPr>
      </w:pPr>
      <w:r w:rsidRPr="003D695E">
        <w:rPr>
          <w:color w:val="000000"/>
        </w:rPr>
        <w:t>РАЗДЕЛ 17. ПЕРЕЧЕНЬ ПРИЛОЖЕНИЙ</w:t>
      </w:r>
    </w:p>
    <w:p w:rsidR="00BC4DAC" w:rsidRPr="003D695E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Pr="003D695E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D695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D695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Pr="003D695E" w:rsidRDefault="00BC4D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 w:rsidRPr="003D695E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BC4DA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180" w:rsidRPr="00641948" w:rsidRDefault="00303180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BC4DAC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5597C" w:rsidRDefault="0075597C" w:rsidP="00DB20D7">
      <w:pPr>
        <w:spacing w:line="276" w:lineRule="auto"/>
        <w:jc w:val="center"/>
        <w:rPr>
          <w:b/>
          <w:sz w:val="20"/>
          <w:szCs w:val="20"/>
        </w:rPr>
      </w:pPr>
    </w:p>
    <w:p w:rsidR="0075597C" w:rsidRDefault="0075597C" w:rsidP="0075597C">
      <w:pPr>
        <w:spacing w:line="276" w:lineRule="auto"/>
        <w:rPr>
          <w:b/>
          <w:sz w:val="20"/>
          <w:szCs w:val="20"/>
        </w:rPr>
      </w:pPr>
    </w:p>
    <w:p w:rsidR="0023347E" w:rsidRDefault="0075597C" w:rsidP="0075597C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371AD6">
        <w:rPr>
          <w:b/>
          <w:sz w:val="20"/>
          <w:szCs w:val="20"/>
        </w:rPr>
        <w:t xml:space="preserve">                 </w:t>
      </w:r>
    </w:p>
    <w:p w:rsidR="0023347E" w:rsidRDefault="0023347E" w:rsidP="0075597C">
      <w:pPr>
        <w:spacing w:line="276" w:lineRule="auto"/>
        <w:rPr>
          <w:b/>
          <w:sz w:val="20"/>
          <w:szCs w:val="20"/>
        </w:rPr>
      </w:pPr>
    </w:p>
    <w:p w:rsidR="0075597C" w:rsidRPr="00DB20D7" w:rsidRDefault="00126ED5" w:rsidP="0023347E">
      <w:pPr>
        <w:spacing w:line="276" w:lineRule="auto"/>
        <w:jc w:val="center"/>
        <w:rPr>
          <w:rFonts w:eastAsia="Calibri"/>
          <w:sz w:val="20"/>
          <w:szCs w:val="20"/>
          <w:lang w:eastAsia="en-US"/>
        </w:rPr>
      </w:pPr>
      <w:r>
        <w:rPr>
          <w:b/>
          <w:sz w:val="20"/>
          <w:szCs w:val="20"/>
        </w:rPr>
        <w:t>И.О. Директора по производству</w:t>
      </w:r>
      <w:r w:rsidR="008C0DF1">
        <w:rPr>
          <w:b/>
          <w:sz w:val="20"/>
          <w:szCs w:val="20"/>
        </w:rPr>
        <w:t xml:space="preserve"> </w:t>
      </w:r>
      <w:r w:rsidR="0075597C">
        <w:rPr>
          <w:b/>
          <w:sz w:val="20"/>
          <w:szCs w:val="20"/>
        </w:rPr>
        <w:t xml:space="preserve">                                            Луценко Н.И.</w:t>
      </w:r>
    </w:p>
    <w:sectPr w:rsidR="0075597C" w:rsidRPr="00DB20D7" w:rsidSect="0033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4508A"/>
    <w:rsid w:val="00005AD7"/>
    <w:rsid w:val="00060CCC"/>
    <w:rsid w:val="000D6C7F"/>
    <w:rsid w:val="000D75FC"/>
    <w:rsid w:val="00104FA9"/>
    <w:rsid w:val="001074BE"/>
    <w:rsid w:val="00126ED5"/>
    <w:rsid w:val="00155C2A"/>
    <w:rsid w:val="00166241"/>
    <w:rsid w:val="00185EC7"/>
    <w:rsid w:val="001F00B3"/>
    <w:rsid w:val="001F2645"/>
    <w:rsid w:val="0020079E"/>
    <w:rsid w:val="002057A7"/>
    <w:rsid w:val="0023347E"/>
    <w:rsid w:val="00291D6C"/>
    <w:rsid w:val="00303180"/>
    <w:rsid w:val="003325CC"/>
    <w:rsid w:val="00371AD6"/>
    <w:rsid w:val="003B045A"/>
    <w:rsid w:val="003D2FAC"/>
    <w:rsid w:val="003D695E"/>
    <w:rsid w:val="003E153B"/>
    <w:rsid w:val="004655FA"/>
    <w:rsid w:val="00467CB1"/>
    <w:rsid w:val="00491D79"/>
    <w:rsid w:val="00516C59"/>
    <w:rsid w:val="00580250"/>
    <w:rsid w:val="005B3F6C"/>
    <w:rsid w:val="005D499D"/>
    <w:rsid w:val="006134C8"/>
    <w:rsid w:val="00641948"/>
    <w:rsid w:val="00656D34"/>
    <w:rsid w:val="00692CED"/>
    <w:rsid w:val="00743B65"/>
    <w:rsid w:val="00746DF2"/>
    <w:rsid w:val="007555BE"/>
    <w:rsid w:val="0075597C"/>
    <w:rsid w:val="007760EA"/>
    <w:rsid w:val="00792F06"/>
    <w:rsid w:val="008607E6"/>
    <w:rsid w:val="008C0DF1"/>
    <w:rsid w:val="009036AF"/>
    <w:rsid w:val="00916ED2"/>
    <w:rsid w:val="0094508A"/>
    <w:rsid w:val="009600E4"/>
    <w:rsid w:val="00983C6A"/>
    <w:rsid w:val="00991671"/>
    <w:rsid w:val="009C14CC"/>
    <w:rsid w:val="009C5341"/>
    <w:rsid w:val="00A04254"/>
    <w:rsid w:val="00AD693B"/>
    <w:rsid w:val="00AE119A"/>
    <w:rsid w:val="00B41C08"/>
    <w:rsid w:val="00B73BFC"/>
    <w:rsid w:val="00BC4DAC"/>
    <w:rsid w:val="00C0466C"/>
    <w:rsid w:val="00C64B39"/>
    <w:rsid w:val="00CC6D16"/>
    <w:rsid w:val="00D36D79"/>
    <w:rsid w:val="00D53E21"/>
    <w:rsid w:val="00D900B6"/>
    <w:rsid w:val="00DB20D7"/>
    <w:rsid w:val="00E22218"/>
    <w:rsid w:val="00E8176F"/>
    <w:rsid w:val="00EF573C"/>
    <w:rsid w:val="00F505DE"/>
    <w:rsid w:val="00F93A19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DA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DAC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C4DAC"/>
    <w:rPr>
      <w:sz w:val="28"/>
      <w:szCs w:val="28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C4DA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rsid w:val="00BC4DAC"/>
    <w:rPr>
      <w:sz w:val="28"/>
      <w:szCs w:val="28"/>
    </w:rPr>
  </w:style>
  <w:style w:type="paragraph" w:customStyle="1" w:styleId="Default">
    <w:name w:val="Default"/>
    <w:rsid w:val="00BC4DA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6">
    <w:name w:val="Balloon Text"/>
    <w:basedOn w:val="a"/>
    <w:link w:val="a7"/>
    <w:rsid w:val="00F93A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93A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DAC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DAC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C4DAC"/>
    <w:rPr>
      <w:sz w:val="28"/>
      <w:szCs w:val="28"/>
      <w:lang w:val="x-none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C4DAC"/>
    <w:pPr>
      <w:tabs>
        <w:tab w:val="center" w:pos="4677"/>
        <w:tab w:val="right" w:pos="9355"/>
      </w:tabs>
    </w:pPr>
    <w:rPr>
      <w:lang w:val="x-none"/>
    </w:rPr>
  </w:style>
  <w:style w:type="character" w:customStyle="1" w:styleId="1">
    <w:name w:val="Верхний колонтитул Знак1"/>
    <w:basedOn w:val="a0"/>
    <w:rsid w:val="00BC4DAC"/>
    <w:rPr>
      <w:sz w:val="28"/>
      <w:szCs w:val="28"/>
    </w:rPr>
  </w:style>
  <w:style w:type="paragraph" w:customStyle="1" w:styleId="Default">
    <w:name w:val="Default"/>
    <w:rsid w:val="00BC4DA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6">
    <w:name w:val="Balloon Text"/>
    <w:basedOn w:val="a"/>
    <w:link w:val="a7"/>
    <w:rsid w:val="00F93A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93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Останин И.Б.</dc:creator>
  <cp:keywords/>
  <dc:description/>
  <cp:lastModifiedBy>Верхотурцева Ольга Анатольевна</cp:lastModifiedBy>
  <cp:revision>78</cp:revision>
  <cp:lastPrinted>2015-01-30T04:31:00Z</cp:lastPrinted>
  <dcterms:created xsi:type="dcterms:W3CDTF">2013-11-13T04:59:00Z</dcterms:created>
  <dcterms:modified xsi:type="dcterms:W3CDTF">2015-04-20T04:23:00Z</dcterms:modified>
</cp:coreProperties>
</file>